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D3" w:rsidRPr="00462ED3" w:rsidRDefault="00462ED3" w:rsidP="00462E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BURT TOWNSHIP</w:t>
      </w:r>
    </w:p>
    <w:p w:rsidR="00462ED3" w:rsidRPr="00462ED3" w:rsidRDefault="00462ED3" w:rsidP="00462E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Trail Meeting</w:t>
      </w:r>
    </w:p>
    <w:p w:rsidR="00462ED3" w:rsidRPr="00462ED3" w:rsidRDefault="00462ED3" w:rsidP="00462E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4, 2017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Burt Township Trail Committee meeting was called to order on December 4, 2017, at 7:00 pm by Chair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Burt Township Hall, Cheboygan Michigan.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Attendance:  Gene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Virginia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Chenevere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Margie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Reh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Paul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Janness</w:t>
      </w:r>
      <w:proofErr w:type="spellEnd"/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Attending: Leo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Chenevere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Tom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Stephanic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Gary Street, Jon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Jontz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, Katie Parker, Rick Johnson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led in reciting the Pledge of Allegiance.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MOTION: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Moved by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Chenevere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supported by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Reh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add: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Business:  Gary Street – 3 year Trail Maintenance Plan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APPROVED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23, 2017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MOTION: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Moved by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Janness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supported by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Chenevere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Trail Committee minutes of October 23, 2017 as presented.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APPROVED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Documentation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all necessary documents for the Trust Fund and MDOT/TAP grants are completed as well as road commission agreements.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An article appeared in the Cheboygan Tribune last week announcing the grants. 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he is constantly pushing to get everything done with NDG.</w:t>
      </w:r>
      <w:r w:rsidR="00DE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Grant Writing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Ann Baughman has offered write grants for the Trail Committee, including the DALMAC grant. 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Three year Maintenance Plan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Street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Gary Street summarized the accomplishments made thus far by the maintenance committee.  They have put together a list of the major trouble spots on the trail that need paving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along with a timeline for the work, 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where the trail is washing out by snow and rain.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MOTION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Moved by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Chenevere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supported by </w:t>
      </w:r>
      <w:proofErr w:type="spellStart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Janness</w:t>
      </w:r>
      <w:proofErr w:type="spellEnd"/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the three-year trail maintenance plan and forward it to the Burt Township Board for approval.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APPROVED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behalf of the Township Board,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thanked Gary Street and his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m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aint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trail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Default="00462ED3" w:rsidP="0046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MDOT/TAP Review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</w:p>
    <w:p w:rsidR="00462ED3" w:rsidRPr="00462ED3" w:rsidRDefault="00462ED3" w:rsidP="00DE60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Katie Parker and Dave Boyle met with Landon Johnson from MDOT on December 1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Johnson approved the stopping point for Phase II as planned.  It was decided a bridge overlooking the gorge is not cost effective.  The R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ommission will have</w:t>
      </w:r>
      <w:r w:rsidR="00DE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pole </w:t>
      </w:r>
      <w:r w:rsidR="00DE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removed that is in the way thus allowing the trail to move away from the edge of the Gorge. 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Pr="00462ED3" w:rsidRDefault="00DE60AA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proposal will</w:t>
      </w:r>
      <w:r w:rsidR="00462ED3"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ready to go out for bids in January</w:t>
      </w:r>
      <w:r w:rsid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Macarthur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construction and regular easement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of M to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waiting for NDG to get the 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legal written description of the trail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Default="00462ED3" w:rsidP="0046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Proposed Updated 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Five</w:t>
      </w:r>
      <w:r w:rsidR="00DE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year Recreation Plan – Public Hearing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Hodulik</w:t>
      </w:r>
      <w:proofErr w:type="spellEnd"/>
    </w:p>
    <w:p w:rsid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Copies of the updated Recreation Plan on </w:t>
      </w:r>
      <w:r w:rsidR="00951EC5">
        <w:rPr>
          <w:rFonts w:ascii="Calibri" w:eastAsia="Times New Roman" w:hAnsi="Calibri" w:cs="Calibri"/>
          <w:color w:val="000000"/>
          <w:sz w:val="24"/>
          <w:szCs w:val="24"/>
        </w:rPr>
        <w:t xml:space="preserve">available for viewing at the </w:t>
      </w:r>
      <w:proofErr w:type="spellStart"/>
      <w:r w:rsidR="00951EC5">
        <w:rPr>
          <w:rFonts w:ascii="Calibri" w:eastAsia="Times New Roman" w:hAnsi="Calibri" w:cs="Calibri"/>
          <w:color w:val="000000"/>
          <w:sz w:val="24"/>
          <w:szCs w:val="24"/>
        </w:rPr>
        <w:t>Topinabee</w:t>
      </w:r>
      <w:proofErr w:type="spellEnd"/>
      <w:r w:rsidR="00951EC5">
        <w:rPr>
          <w:rFonts w:ascii="Calibri" w:eastAsia="Times New Roman" w:hAnsi="Calibri" w:cs="Calibri"/>
          <w:color w:val="000000"/>
          <w:sz w:val="24"/>
          <w:szCs w:val="24"/>
        </w:rPr>
        <w:t xml:space="preserve"> and Indian River Libraries and on-line at </w:t>
      </w:r>
      <w:hyperlink r:id="rId4" w:history="1">
        <w:r w:rsidR="00951EC5" w:rsidRPr="00F3798E">
          <w:rPr>
            <w:rStyle w:val="Hyperlink"/>
            <w:rFonts w:ascii="Calibri" w:eastAsia="Times New Roman" w:hAnsi="Calibri" w:cs="Calibri"/>
            <w:sz w:val="24"/>
            <w:szCs w:val="24"/>
          </w:rPr>
          <w:t>www.burttownship.org</w:t>
        </w:r>
      </w:hyperlink>
      <w:r w:rsidR="00951EC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51EC5" w:rsidRPr="00462ED3" w:rsidRDefault="00951EC5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5661F" w:rsidRPr="0075661F" w:rsidRDefault="0075661F" w:rsidP="0046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66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Phase III, IV – </w:t>
      </w:r>
      <w:proofErr w:type="spellStart"/>
      <w:r w:rsidRPr="007566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Hodulik</w:t>
      </w:r>
      <w:proofErr w:type="spellEnd"/>
    </w:p>
    <w:p w:rsidR="0075661F" w:rsidRDefault="0075661F" w:rsidP="0046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Dave Boyle from NDG said beginning in 2018, the MDOT/TAP fund grant must be approved before the DNR Trust Fund grant.  Phase II</w:t>
      </w:r>
      <w:r w:rsidR="00DE60A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E. Burt Lake Road</w:t>
      </w:r>
      <w:r w:rsidR="00DE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Birchwood Road (1 ½ miles) and designed to be “off road” to Birchwood Road.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661F" w:rsidRDefault="0075661F" w:rsidP="0046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Phase IV is E. Burt Lake Road which will be done in 2020 with 4’ shoulders on each side </w:t>
      </w:r>
      <w:r w:rsidR="00DE6C3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Cheboygan Road Commission millage funds.  The additional 2’ </w:t>
      </w:r>
      <w:r w:rsidR="00D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paving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each side will be needed to complete this phase of the trail.</w:t>
      </w:r>
      <w:r w:rsidR="00DE6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Discussions on how to finance the 2 feet will be ongoing.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61F" w:rsidRPr="0075661F" w:rsidRDefault="0075661F" w:rsidP="0046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66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Trail Funds</w:t>
      </w:r>
    </w:p>
    <w:p w:rsidR="00462ED3" w:rsidRDefault="0075661F" w:rsidP="0046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462ED3"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2ED3"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845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 of Michigan Trail Council</w:t>
      </w:r>
    </w:p>
    <w:p w:rsidR="0075661F" w:rsidRPr="00462ED3" w:rsidRDefault="0075661F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$40,780 at Citizens National Bank</w:t>
      </w:r>
    </w:p>
    <w:p w:rsidR="00462ED3" w:rsidRPr="00462ED3" w:rsidRDefault="0075661F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Total:  $</w:t>
      </w:r>
      <w:r w:rsidR="00462ED3"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2ED3"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625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2018 </w:t>
      </w:r>
      <w:r w:rsidR="0075661F" w:rsidRPr="00756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eeting </w:t>
      </w:r>
      <w:r w:rsidR="0075661F" w:rsidRPr="007566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462E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ates</w:t>
      </w:r>
      <w:r w:rsidR="00DE6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All meetings begin at 7:00 pm at the Burt Township Hall</w:t>
      </w:r>
    </w:p>
    <w:p w:rsidR="00DE6C3F" w:rsidRPr="00DE6C3F" w:rsidRDefault="00DE6C3F" w:rsidP="00DE6C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E6C3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C3F">
        <w:rPr>
          <w:rFonts w:ascii="Times New Roman" w:hAnsi="Times New Roman" w:cs="Times New Roman"/>
          <w:sz w:val="24"/>
          <w:szCs w:val="24"/>
        </w:rPr>
        <w:t xml:space="preserve"> 22,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E6C3F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6C3F">
        <w:rPr>
          <w:rFonts w:ascii="Times New Roman" w:hAnsi="Times New Roman" w:cs="Times New Roman"/>
          <w:sz w:val="24"/>
          <w:szCs w:val="24"/>
        </w:rPr>
        <w:t xml:space="preserve">26,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6C3F">
        <w:rPr>
          <w:rFonts w:ascii="Times New Roman" w:hAnsi="Times New Roman" w:cs="Times New Roman"/>
          <w:sz w:val="24"/>
          <w:szCs w:val="24"/>
        </w:rPr>
        <w:t xml:space="preserve">arch 26,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6C3F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DE6C3F">
        <w:rPr>
          <w:rFonts w:ascii="Times New Roman" w:hAnsi="Times New Roman" w:cs="Times New Roman"/>
          <w:sz w:val="24"/>
          <w:szCs w:val="24"/>
        </w:rPr>
        <w:t xml:space="preserve">23,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E6C3F">
        <w:rPr>
          <w:rFonts w:ascii="Times New Roman" w:hAnsi="Times New Roman" w:cs="Times New Roman"/>
          <w:sz w:val="24"/>
          <w:szCs w:val="24"/>
        </w:rPr>
        <w:t xml:space="preserve">ay 21,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E6C3F">
        <w:rPr>
          <w:rFonts w:ascii="Times New Roman" w:hAnsi="Times New Roman" w:cs="Times New Roman"/>
          <w:sz w:val="24"/>
          <w:szCs w:val="24"/>
        </w:rPr>
        <w:t xml:space="preserve">une 25,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E6C3F">
        <w:rPr>
          <w:rFonts w:ascii="Times New Roman" w:hAnsi="Times New Roman" w:cs="Times New Roman"/>
          <w:sz w:val="24"/>
          <w:szCs w:val="24"/>
        </w:rPr>
        <w:t xml:space="preserve">uly 23,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6C3F">
        <w:rPr>
          <w:rFonts w:ascii="Times New Roman" w:hAnsi="Times New Roman" w:cs="Times New Roman"/>
          <w:sz w:val="24"/>
          <w:szCs w:val="24"/>
        </w:rPr>
        <w:t xml:space="preserve">ug 27,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6C3F">
        <w:rPr>
          <w:rFonts w:ascii="Times New Roman" w:hAnsi="Times New Roman" w:cs="Times New Roman"/>
          <w:sz w:val="24"/>
          <w:szCs w:val="24"/>
        </w:rPr>
        <w:t>ept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C3F">
        <w:rPr>
          <w:rFonts w:ascii="Times New Roman" w:hAnsi="Times New Roman" w:cs="Times New Roman"/>
          <w:sz w:val="24"/>
          <w:szCs w:val="24"/>
        </w:rPr>
        <w:t xml:space="preserve"> 24,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6C3F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C3F">
        <w:rPr>
          <w:rFonts w:ascii="Times New Roman" w:hAnsi="Times New Roman" w:cs="Times New Roman"/>
          <w:sz w:val="24"/>
          <w:szCs w:val="24"/>
        </w:rPr>
        <w:t xml:space="preserve"> 22,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6C3F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C3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Default="00462ED3" w:rsidP="0046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>Adj</w:t>
      </w:r>
      <w:r w:rsidR="00DE6C3F">
        <w:rPr>
          <w:rFonts w:ascii="Times New Roman" w:eastAsia="Times New Roman" w:hAnsi="Times New Roman" w:cs="Times New Roman"/>
          <w:color w:val="000000"/>
          <w:sz w:val="24"/>
          <w:szCs w:val="24"/>
        </w:rPr>
        <w:t>ourned</w:t>
      </w:r>
      <w:r w:rsidRPr="00462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8:42</w:t>
      </w:r>
      <w:r w:rsidR="00DE6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:rsidR="00DE6C3F" w:rsidRDefault="00DE6C3F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E6C3F" w:rsidRDefault="00DE6C3F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Respectfully submitted,</w:t>
      </w:r>
    </w:p>
    <w:p w:rsidR="00DE6C3F" w:rsidRDefault="00DE6C3F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E6C3F" w:rsidRDefault="00DE6C3F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Donna McDougall, Clerk/Recording Secretary</w:t>
      </w:r>
    </w:p>
    <w:p w:rsidR="00DE6C3F" w:rsidRPr="00462ED3" w:rsidRDefault="00DE6C3F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62ED3" w:rsidRPr="00462ED3" w:rsidRDefault="00462ED3" w:rsidP="0046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ED3" w:rsidRPr="00462ED3" w:rsidRDefault="00462ED3" w:rsidP="00462E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62E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73FB" w:rsidRDefault="003B5284"/>
    <w:sectPr w:rsidR="00A2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D3"/>
    <w:rsid w:val="000A3BD3"/>
    <w:rsid w:val="003B5284"/>
    <w:rsid w:val="00462ED3"/>
    <w:rsid w:val="0075661F"/>
    <w:rsid w:val="00951EC5"/>
    <w:rsid w:val="00B233D8"/>
    <w:rsid w:val="00C7006B"/>
    <w:rsid w:val="00DE60AA"/>
    <w:rsid w:val="00D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B2CFB-2C83-4DB9-8357-3B509914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E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EC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E6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t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McDougall</dc:creator>
  <cp:keywords/>
  <dc:description/>
  <cp:lastModifiedBy>Donna McDougall</cp:lastModifiedBy>
  <cp:revision>2</cp:revision>
  <dcterms:created xsi:type="dcterms:W3CDTF">2017-12-15T19:16:00Z</dcterms:created>
  <dcterms:modified xsi:type="dcterms:W3CDTF">2017-12-15T19:16:00Z</dcterms:modified>
</cp:coreProperties>
</file>